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3D2C6D48" w14:textId="7D2CBCA1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FB5BB9">
        <w:rPr>
          <w:rFonts w:hint="cs"/>
          <w:rtl/>
        </w:rPr>
        <w:t>0</w:t>
      </w:r>
      <w:r w:rsidR="00504A78">
        <w:rPr>
          <w:rFonts w:hint="cs"/>
          <w:rtl/>
        </w:rPr>
        <w:t>6</w:t>
      </w:r>
      <w:r w:rsidR="001559DF" w:rsidRPr="0067565F">
        <w:rPr>
          <w:rtl/>
        </w:rPr>
        <w:t xml:space="preserve"> </w:t>
      </w:r>
      <w:r w:rsidR="00FB5BB9">
        <w:rPr>
          <w:rFonts w:hint="cs"/>
          <w:rtl/>
        </w:rPr>
        <w:t>יולי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0894DB48" w14:textId="77777777" w:rsidR="002112B6" w:rsidRPr="002112B6" w:rsidRDefault="002112B6" w:rsidP="002112B6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  <w:r w:rsidRPr="002112B6">
        <w:rPr>
          <w:b/>
          <w:bCs/>
          <w:sz w:val="32"/>
          <w:szCs w:val="32"/>
          <w:rtl/>
          <w:lang w:eastAsia="en-US"/>
        </w:rPr>
        <w:t xml:space="preserve">מכרז  מס' </w:t>
      </w:r>
      <w:r w:rsidRPr="002112B6">
        <w:rPr>
          <w:rFonts w:hint="cs"/>
          <w:b/>
          <w:bCs/>
          <w:sz w:val="32"/>
          <w:szCs w:val="32"/>
          <w:lang w:eastAsia="en-US"/>
        </w:rPr>
        <w:t xml:space="preserve">14/6.2026 </w:t>
      </w:r>
      <w:r w:rsidRPr="002112B6">
        <w:rPr>
          <w:b/>
          <w:bCs/>
          <w:sz w:val="32"/>
          <w:szCs w:val="32"/>
          <w:rtl/>
          <w:lang w:eastAsia="en-US"/>
        </w:rPr>
        <w:t xml:space="preserve"> : תיאום וריכוז התוכניות לחינוך מוזיקלי  המופעלות על ידי משרד החינוך</w:t>
      </w:r>
    </w:p>
    <w:p w14:paraId="040A144E" w14:textId="77777777" w:rsidR="00FB0A05" w:rsidRPr="00932924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4EF62CA0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F12F1C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50051743" w14:textId="1BB9B8CE" w:rsidR="00371980" w:rsidRDefault="00371980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להלן התשובות לשאלות</w:t>
      </w:r>
      <w:r w:rsidR="0067565F">
        <w:rPr>
          <w:rFonts w:ascii="David" w:hAnsi="David" w:hint="cs"/>
          <w:sz w:val="26"/>
          <w:szCs w:val="26"/>
          <w:rtl/>
        </w:rPr>
        <w:t xml:space="preserve"> ההבהרה שנשאלו: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tbl>
      <w:tblPr>
        <w:bidiVisual/>
        <w:tblW w:w="151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531"/>
        <w:gridCol w:w="1134"/>
        <w:gridCol w:w="6803"/>
        <w:gridCol w:w="4819"/>
      </w:tblGrid>
      <w:tr w:rsidR="00371980" w:rsidRPr="00B35940" w14:paraId="6C0BFC24" w14:textId="77777777" w:rsidTr="00335B60">
        <w:trPr>
          <w:tblHeader/>
          <w:jc w:val="center"/>
        </w:trPr>
        <w:tc>
          <w:tcPr>
            <w:tcW w:w="850" w:type="dxa"/>
            <w:shd w:val="clear" w:color="auto" w:fill="D9D9D9"/>
            <w:vAlign w:val="center"/>
          </w:tcPr>
          <w:p w14:paraId="7F6C2AE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סידורי</w:t>
            </w:r>
          </w:p>
        </w:tc>
        <w:tc>
          <w:tcPr>
            <w:tcW w:w="1531" w:type="dxa"/>
            <w:shd w:val="clear" w:color="auto" w:fill="D9D9D9"/>
            <w:vAlign w:val="center"/>
          </w:tcPr>
          <w:p w14:paraId="73B6434B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מס' הסעיף אליו מתייחסת השאלה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24085C3" w14:textId="77777777" w:rsidR="00371980" w:rsidRPr="00B35940" w:rsidRDefault="00371980" w:rsidP="008D69DF">
            <w:pPr>
              <w:contextualSpacing/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עמוד</w:t>
            </w:r>
          </w:p>
        </w:tc>
        <w:tc>
          <w:tcPr>
            <w:tcW w:w="6803" w:type="dxa"/>
            <w:shd w:val="clear" w:color="auto" w:fill="D9D9D9"/>
            <w:vAlign w:val="center"/>
          </w:tcPr>
          <w:p w14:paraId="70586ADF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שאלת  המציע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0B08CF79" w14:textId="77777777" w:rsidR="00371980" w:rsidRPr="00B35940" w:rsidRDefault="00371980" w:rsidP="008D69DF">
            <w:pPr>
              <w:contextualSpacing/>
              <w:rPr>
                <w:rFonts w:ascii="David" w:hAnsi="David"/>
                <w:b/>
                <w:bCs/>
                <w:color w:val="002060"/>
                <w:rtl/>
              </w:rPr>
            </w:pPr>
            <w:r w:rsidRPr="00B35940">
              <w:rPr>
                <w:rFonts w:ascii="David" w:hAnsi="David"/>
                <w:b/>
                <w:bCs/>
                <w:color w:val="002060"/>
                <w:rtl/>
              </w:rPr>
              <w:t>תשובה</w:t>
            </w:r>
          </w:p>
        </w:tc>
      </w:tr>
      <w:tr w:rsidR="002112B6" w:rsidRPr="00B35940" w14:paraId="0850E3F5" w14:textId="77777777" w:rsidTr="00335B60">
        <w:trPr>
          <w:jc w:val="center"/>
        </w:trPr>
        <w:tc>
          <w:tcPr>
            <w:tcW w:w="850" w:type="dxa"/>
            <w:vAlign w:val="center"/>
          </w:tcPr>
          <w:p w14:paraId="22D4F135" w14:textId="77777777" w:rsidR="002112B6" w:rsidRPr="00B35940" w:rsidRDefault="002112B6" w:rsidP="002112B6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5E36491B" w14:textId="5F773066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10 בהצעת המחיר</w:t>
            </w:r>
          </w:p>
        </w:tc>
        <w:tc>
          <w:tcPr>
            <w:tcW w:w="1134" w:type="dxa"/>
            <w:vAlign w:val="center"/>
          </w:tcPr>
          <w:p w14:paraId="639F7C41" w14:textId="7A8896A3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11</w:t>
            </w:r>
          </w:p>
        </w:tc>
        <w:tc>
          <w:tcPr>
            <w:tcW w:w="6803" w:type="dxa"/>
            <w:vAlign w:val="center"/>
          </w:tcPr>
          <w:p w14:paraId="6507E665" w14:textId="77777777" w:rsidR="002112B6" w:rsidRDefault="002112B6" w:rsidP="002112B6">
            <w:pPr>
              <w:spacing w:line="280" w:lineRule="atLeast"/>
              <w:jc w:val="center"/>
              <w:rPr>
                <w:rFonts w:ascii="David" w:hAnsi="David" w:cs="Arial"/>
                <w:color w:val="000000"/>
                <w:sz w:val="22"/>
                <w:szCs w:val="22"/>
                <w:rtl/>
              </w:rPr>
            </w:pPr>
            <w:r w:rsidRPr="003D5B71">
              <w:rPr>
                <w:rFonts w:ascii="David" w:hAnsi="David" w:cs="Arial"/>
                <w:noProof/>
                <w:color w:val="000000"/>
                <w:sz w:val="22"/>
                <w:szCs w:val="22"/>
                <w:rtl/>
              </w:rPr>
              <w:drawing>
                <wp:inline distT="0" distB="0" distL="0" distR="0" wp14:anchorId="3A50F013" wp14:editId="4E16CC1D">
                  <wp:extent cx="3402380" cy="1581150"/>
                  <wp:effectExtent l="0" t="0" r="7620" b="0"/>
                  <wp:docPr id="523654982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3654982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7728" cy="1583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1EA234" w14:textId="77777777" w:rsidR="002112B6" w:rsidRDefault="002112B6" w:rsidP="002112B6">
            <w:pPr>
              <w:pStyle w:val="af2"/>
              <w:numPr>
                <w:ilvl w:val="0"/>
                <w:numId w:val="17"/>
              </w:numPr>
              <w:overflowPunct/>
              <w:autoSpaceDE/>
              <w:autoSpaceDN/>
              <w:adjustRightInd/>
              <w:spacing w:after="160" w:line="280" w:lineRule="atLeast"/>
              <w:contextualSpacing/>
              <w:jc w:val="left"/>
              <w:textAlignment w:val="auto"/>
              <w:rPr>
                <w:rFonts w:ascii="David" w:hAnsi="David" w:cs="Arial"/>
                <w:color w:val="000000"/>
                <w:sz w:val="22"/>
                <w:szCs w:val="22"/>
              </w:rPr>
            </w:pPr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 xml:space="preserve">בסעיף א' </w:t>
            </w:r>
            <w:proofErr w:type="spellStart"/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>מצויין</w:t>
            </w:r>
            <w:proofErr w:type="spellEnd"/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 xml:space="preserve"> "</w:t>
            </w:r>
            <w:r w:rsidRPr="00E94CD8">
              <w:rPr>
                <w:rFonts w:ascii="David" w:hAnsi="David" w:cs="Arial" w:hint="cs"/>
                <w:b/>
                <w:bCs/>
                <w:i/>
                <w:iCs/>
                <w:color w:val="000000"/>
                <w:sz w:val="22"/>
                <w:szCs w:val="22"/>
                <w:rtl/>
              </w:rPr>
              <w:t xml:space="preserve">מחירי השירותים המפורטים בסעיף 4.17 " </w:t>
            </w:r>
            <w:r>
              <w:rPr>
                <w:rFonts w:ascii="David" w:hAnsi="David" w:cs="Arial"/>
                <w:color w:val="000000"/>
                <w:sz w:val="22"/>
                <w:szCs w:val="22"/>
                <w:rtl/>
              </w:rPr>
              <w:t>–</w:t>
            </w:r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 xml:space="preserve"> האם טעות סופר ומדובר בסעיף 4.18 ? הכולל את טבלת מחירי השירותים.</w:t>
            </w:r>
          </w:p>
          <w:p w14:paraId="6141AC36" w14:textId="77777777" w:rsidR="002112B6" w:rsidRDefault="002112B6" w:rsidP="002112B6">
            <w:pPr>
              <w:pStyle w:val="af2"/>
              <w:numPr>
                <w:ilvl w:val="0"/>
                <w:numId w:val="17"/>
              </w:numPr>
              <w:overflowPunct/>
              <w:autoSpaceDE/>
              <w:autoSpaceDN/>
              <w:adjustRightInd/>
              <w:spacing w:after="160" w:line="280" w:lineRule="atLeast"/>
              <w:contextualSpacing/>
              <w:jc w:val="left"/>
              <w:textAlignment w:val="auto"/>
              <w:rPr>
                <w:rFonts w:ascii="David" w:hAnsi="David" w:cs="Arial"/>
                <w:color w:val="000000"/>
                <w:sz w:val="22"/>
                <w:szCs w:val="22"/>
              </w:rPr>
            </w:pPr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lastRenderedPageBreak/>
              <w:t>אם כן, האם לתקן בגוף ההצעה ?</w:t>
            </w:r>
          </w:p>
          <w:p w14:paraId="2F786F41" w14:textId="77777777" w:rsidR="002112B6" w:rsidRPr="00E94CD8" w:rsidRDefault="002112B6" w:rsidP="002112B6">
            <w:pPr>
              <w:pStyle w:val="af2"/>
              <w:numPr>
                <w:ilvl w:val="0"/>
                <w:numId w:val="17"/>
              </w:numPr>
              <w:overflowPunct/>
              <w:autoSpaceDE/>
              <w:autoSpaceDN/>
              <w:adjustRightInd/>
              <w:spacing w:after="160" w:line="280" w:lineRule="atLeast"/>
              <w:contextualSpacing/>
              <w:jc w:val="left"/>
              <w:textAlignment w:val="auto"/>
              <w:rPr>
                <w:rFonts w:ascii="David" w:hAnsi="David" w:cs="Arial"/>
                <w:color w:val="000000"/>
                <w:sz w:val="22"/>
                <w:szCs w:val="22"/>
                <w:rtl/>
              </w:rPr>
            </w:pPr>
            <w:r w:rsidRPr="00E94CD8"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>מאחר ומחיר השירותים קבוע האם יש צורך לפרט את כל סעיפי הטבלה או מספיק לציין את האחוז הקבוע על כל השירותים באופן אחיד</w:t>
            </w:r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David" w:hAnsi="David" w:cs="Arial"/>
                <w:color w:val="000000"/>
                <w:sz w:val="22"/>
                <w:szCs w:val="22"/>
                <w:rtl/>
              </w:rPr>
              <w:t>–</w:t>
            </w:r>
            <w:r>
              <w:rPr>
                <w:rFonts w:ascii="David" w:hAnsi="David" w:cs="Arial" w:hint="cs"/>
                <w:color w:val="000000"/>
                <w:sz w:val="22"/>
                <w:szCs w:val="22"/>
                <w:rtl/>
              </w:rPr>
              <w:t xml:space="preserve"> אם כן, יש לבטל את הכותרת "המחיר ליחידה".</w:t>
            </w:r>
          </w:p>
          <w:p w14:paraId="42F703B3" w14:textId="67E8CF23" w:rsidR="002112B6" w:rsidRPr="00B35940" w:rsidRDefault="002112B6" w:rsidP="002112B6">
            <w:pPr>
              <w:rPr>
                <w:rFonts w:ascii="David" w:hAnsi="David"/>
                <w:rtl/>
              </w:rPr>
            </w:pPr>
          </w:p>
        </w:tc>
        <w:tc>
          <w:tcPr>
            <w:tcW w:w="4819" w:type="dxa"/>
            <w:vAlign w:val="center"/>
          </w:tcPr>
          <w:p w14:paraId="1955B6C2" w14:textId="6776CF39" w:rsidR="002112B6" w:rsidRPr="00B35940" w:rsidRDefault="00F214D6" w:rsidP="002112B6">
            <w:pPr>
              <w:ind w:left="28"/>
              <w:contextualSpacing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spacing w:val="-4"/>
                <w:rtl/>
                <w:lang w:eastAsia="en-US"/>
              </w:rPr>
              <w:lastRenderedPageBreak/>
              <w:t>נכון. טעות סופר. ראו נוסח עדכני של חוברת ההצעה.</w:t>
            </w:r>
          </w:p>
        </w:tc>
      </w:tr>
      <w:tr w:rsidR="002112B6" w:rsidRPr="00B35940" w14:paraId="21A4F6FF" w14:textId="77777777" w:rsidTr="00335B60">
        <w:trPr>
          <w:jc w:val="center"/>
        </w:trPr>
        <w:tc>
          <w:tcPr>
            <w:tcW w:w="850" w:type="dxa"/>
            <w:vAlign w:val="center"/>
          </w:tcPr>
          <w:p w14:paraId="417DFAAD" w14:textId="77777777" w:rsidR="002112B6" w:rsidRPr="00B35940" w:rsidRDefault="002112B6" w:rsidP="002112B6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190695C4" w14:textId="5BA14BC0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10א בהצעת המחיר</w:t>
            </w:r>
          </w:p>
        </w:tc>
        <w:tc>
          <w:tcPr>
            <w:tcW w:w="1134" w:type="dxa"/>
            <w:vAlign w:val="center"/>
          </w:tcPr>
          <w:p w14:paraId="2CAC4EA8" w14:textId="55E3EF12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12</w:t>
            </w:r>
          </w:p>
        </w:tc>
        <w:tc>
          <w:tcPr>
            <w:tcW w:w="6803" w:type="dxa"/>
            <w:vAlign w:val="center"/>
          </w:tcPr>
          <w:p w14:paraId="69523D53" w14:textId="24577C14" w:rsidR="002112B6" w:rsidRPr="00B35940" w:rsidRDefault="002112B6" w:rsidP="002112B6">
            <w:pPr>
              <w:contextualSpacing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בהמשך לשאלה מס' 1, טבלת המחירים קבועה ! מה אם כן נדרש למלא בטבלה ? את המרכיבים בטבלת המחירים ? כולל כמויות ? כולל תקורה ? </w:t>
            </w:r>
          </w:p>
        </w:tc>
        <w:tc>
          <w:tcPr>
            <w:tcW w:w="4819" w:type="dxa"/>
            <w:vAlign w:val="center"/>
          </w:tcPr>
          <w:p w14:paraId="13077F22" w14:textId="32D031AA" w:rsidR="002112B6" w:rsidRPr="00B35940" w:rsidRDefault="00F214D6" w:rsidP="002112B6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>
              <w:rPr>
                <w:rFonts w:ascii="David" w:hAnsi="David" w:hint="cs"/>
                <w:spacing w:val="-4"/>
                <w:rtl/>
                <w:lang w:eastAsia="en-US"/>
              </w:rPr>
              <w:t xml:space="preserve">יש לפרט את מרכיבי הצעת המחיר, משמע </w:t>
            </w:r>
            <w:r>
              <w:rPr>
                <w:rFonts w:ascii="David" w:hAnsi="David"/>
                <w:spacing w:val="-4"/>
                <w:rtl/>
                <w:lang w:eastAsia="en-US"/>
              </w:rPr>
              <w:t>–</w:t>
            </w:r>
            <w:r>
              <w:rPr>
                <w:rFonts w:ascii="David" w:hAnsi="David" w:hint="cs"/>
                <w:spacing w:val="-4"/>
                <w:rtl/>
                <w:lang w:eastAsia="en-US"/>
              </w:rPr>
              <w:t xml:space="preserve"> תקורה, או אחוז הנחה, וממה מורכב החישוב, והכל בהתאם לחישובי המציע.</w:t>
            </w:r>
          </w:p>
        </w:tc>
      </w:tr>
      <w:tr w:rsidR="002112B6" w:rsidRPr="00B35940" w14:paraId="1531447F" w14:textId="77777777" w:rsidTr="00335B60">
        <w:trPr>
          <w:jc w:val="center"/>
        </w:trPr>
        <w:tc>
          <w:tcPr>
            <w:tcW w:w="850" w:type="dxa"/>
            <w:vAlign w:val="center"/>
          </w:tcPr>
          <w:p w14:paraId="496DC0DD" w14:textId="77777777" w:rsidR="002112B6" w:rsidRPr="00B35940" w:rsidRDefault="002112B6" w:rsidP="002112B6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128CC40A" w14:textId="4B3FCC61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4.18 בכתב המכרז</w:t>
            </w:r>
          </w:p>
        </w:tc>
        <w:tc>
          <w:tcPr>
            <w:tcW w:w="1134" w:type="dxa"/>
            <w:vAlign w:val="center"/>
          </w:tcPr>
          <w:p w14:paraId="3D4980BC" w14:textId="69907928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52</w:t>
            </w:r>
          </w:p>
        </w:tc>
        <w:tc>
          <w:tcPr>
            <w:tcW w:w="6803" w:type="dxa"/>
            <w:vAlign w:val="center"/>
          </w:tcPr>
          <w:p w14:paraId="6684DE27" w14:textId="77777777" w:rsidR="002112B6" w:rsidRDefault="002112B6" w:rsidP="002112B6">
            <w:pPr>
              <w:spacing w:line="280" w:lineRule="atLeast"/>
              <w:rPr>
                <w:rFonts w:ascii="David" w:hAnsi="David"/>
                <w:color w:val="000000"/>
                <w:sz w:val="22"/>
                <w:szCs w:val="22"/>
                <w:rtl/>
              </w:rPr>
            </w:pPr>
          </w:p>
          <w:p w14:paraId="124B6A38" w14:textId="77777777" w:rsidR="002112B6" w:rsidRDefault="002112B6" w:rsidP="002112B6">
            <w:pPr>
              <w:spacing w:line="280" w:lineRule="atLeast"/>
              <w:rPr>
                <w:rFonts w:ascii="David" w:hAnsi="David"/>
                <w:color w:val="000000"/>
                <w:sz w:val="22"/>
                <w:szCs w:val="22"/>
                <w:rtl/>
              </w:rPr>
            </w:pPr>
            <w:r w:rsidRPr="004C7F08">
              <w:rPr>
                <w:rFonts w:ascii="David" w:hAnsi="David" w:cs="Arial"/>
                <w:noProof/>
                <w:color w:val="000000"/>
                <w:sz w:val="22"/>
                <w:szCs w:val="22"/>
                <w:rtl/>
              </w:rPr>
              <w:drawing>
                <wp:inline distT="0" distB="0" distL="0" distR="0" wp14:anchorId="334AA3E0" wp14:editId="517DA4E9">
                  <wp:extent cx="3806825" cy="846987"/>
                  <wp:effectExtent l="0" t="0" r="3175" b="0"/>
                  <wp:docPr id="7606858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06858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47450" cy="8560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7DC829D" w14:textId="723696F8" w:rsidR="002112B6" w:rsidRPr="00B35940" w:rsidRDefault="002112B6" w:rsidP="002112B6">
            <w:pPr>
              <w:widowControl w:val="0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הסעיף הרלוונטי הינו 4.13.5 ( עמ' 22 ) . </w:t>
            </w:r>
            <w:r>
              <w:rPr>
                <w:rFonts w:ascii="David" w:hAnsi="David"/>
                <w:color w:val="000000"/>
                <w:sz w:val="22"/>
                <w:szCs w:val="22"/>
                <w:rtl/>
              </w:rPr>
              <w:t>–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 האם טעות סופר ? </w:t>
            </w:r>
          </w:p>
        </w:tc>
        <w:tc>
          <w:tcPr>
            <w:tcW w:w="4819" w:type="dxa"/>
            <w:vAlign w:val="center"/>
          </w:tcPr>
          <w:p w14:paraId="718BA476" w14:textId="72D70C95" w:rsidR="002112B6" w:rsidRPr="00B35940" w:rsidRDefault="00F214D6" w:rsidP="002112B6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>
              <w:rPr>
                <w:rFonts w:ascii="David" w:hAnsi="David" w:hint="cs"/>
                <w:spacing w:val="-4"/>
                <w:rtl/>
                <w:lang w:eastAsia="en-US"/>
              </w:rPr>
              <w:t>נכון. טעות סופר. ראו נוסח עדכני של המכרז.</w:t>
            </w:r>
          </w:p>
        </w:tc>
      </w:tr>
      <w:tr w:rsidR="002112B6" w:rsidRPr="00B35940" w14:paraId="555A4EB1" w14:textId="77777777" w:rsidTr="00335B60">
        <w:trPr>
          <w:jc w:val="center"/>
        </w:trPr>
        <w:tc>
          <w:tcPr>
            <w:tcW w:w="850" w:type="dxa"/>
            <w:vAlign w:val="center"/>
          </w:tcPr>
          <w:p w14:paraId="3827D81E" w14:textId="77777777" w:rsidR="002112B6" w:rsidRPr="00B35940" w:rsidRDefault="002112B6" w:rsidP="002112B6">
            <w:pPr>
              <w:numPr>
                <w:ilvl w:val="0"/>
                <w:numId w:val="2"/>
              </w:numPr>
              <w:ind w:left="242" w:hanging="185"/>
              <w:contextualSpacing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6B9AD382" w14:textId="5C2C64FF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4.6 בכתב המרכז </w:t>
            </w:r>
          </w:p>
        </w:tc>
        <w:tc>
          <w:tcPr>
            <w:tcW w:w="1134" w:type="dxa"/>
            <w:vAlign w:val="center"/>
          </w:tcPr>
          <w:p w14:paraId="2DB10F8C" w14:textId="2E2B691F" w:rsidR="002112B6" w:rsidRPr="00B35940" w:rsidRDefault="002112B6" w:rsidP="002112B6">
            <w:pPr>
              <w:widowControl w:val="0"/>
              <w:contextualSpacing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/>
                <w:sz w:val="22"/>
                <w:szCs w:val="22"/>
                <w:rtl/>
              </w:rPr>
              <w:t>נספח 2 ד3 עמוד 70</w:t>
            </w:r>
          </w:p>
        </w:tc>
        <w:tc>
          <w:tcPr>
            <w:tcW w:w="6803" w:type="dxa"/>
            <w:vAlign w:val="center"/>
          </w:tcPr>
          <w:p w14:paraId="526CA5F9" w14:textId="77777777" w:rsidR="002112B6" w:rsidRDefault="002112B6" w:rsidP="00F214D6">
            <w:pPr>
              <w:shd w:val="clear" w:color="auto" w:fill="FFFFFF"/>
              <w:spacing w:line="276" w:lineRule="atLeast"/>
              <w:rPr>
                <w:rFonts w:cs="Times New Roman"/>
                <w:color w:val="222222"/>
                <w:rtl/>
              </w:rPr>
            </w:pPr>
            <w:r>
              <w:rPr>
                <w:rFonts w:ascii="David" w:hAnsi="David"/>
                <w:color w:val="222222"/>
                <w:rtl/>
              </w:rPr>
              <w:t>תנאי ההצמדה ואופן ביצוע ההצמדה יהיו כמפורט בסעיפים </w:t>
            </w:r>
            <w:r>
              <w:rPr>
                <w:rFonts w:ascii="David" w:hAnsi="David"/>
                <w:b/>
                <w:bCs/>
                <w:color w:val="222222"/>
                <w:shd w:val="clear" w:color="auto" w:fill="FFFF00"/>
                <w:rtl/>
              </w:rPr>
              <w:t>13.9-13.11</w:t>
            </w:r>
            <w:r>
              <w:rPr>
                <w:rFonts w:ascii="David" w:hAnsi="David"/>
                <w:b/>
                <w:bCs/>
                <w:color w:val="222222"/>
                <w:rtl/>
              </w:rPr>
              <w:t> </w:t>
            </w:r>
            <w:r>
              <w:rPr>
                <w:rFonts w:ascii="David" w:hAnsi="David"/>
                <w:color w:val="222222"/>
                <w:rtl/>
              </w:rPr>
              <w:t>למכרז.</w:t>
            </w:r>
          </w:p>
          <w:p w14:paraId="7CAE484B" w14:textId="2D2827E3" w:rsidR="002112B6" w:rsidRPr="00B35940" w:rsidRDefault="002112B6" w:rsidP="002112B6">
            <w:pPr>
              <w:widowControl w:val="0"/>
              <w:rPr>
                <w:rFonts w:ascii="David" w:hAnsi="David"/>
                <w:color w:val="000000" w:themeColor="text1"/>
                <w:rtl/>
              </w:rPr>
            </w:pPr>
            <w:r w:rsidRPr="00707118">
              <w:rPr>
                <w:rFonts w:ascii="David" w:hAnsi="David" w:hint="cs"/>
                <w:b/>
                <w:bCs/>
                <w:color w:val="EE0000"/>
                <w:sz w:val="22"/>
                <w:szCs w:val="22"/>
                <w:rtl/>
              </w:rPr>
              <w:t xml:space="preserve">תנאי ההצמדה בסעיפים 14.9-14.11 </w:t>
            </w:r>
            <w:r w:rsidRPr="00707118">
              <w:rPr>
                <w:rFonts w:ascii="David" w:hAnsi="David" w:hint="cs"/>
                <w:b/>
                <w:bCs/>
                <w:color w:val="000000"/>
                <w:sz w:val="22"/>
                <w:szCs w:val="22"/>
                <w:highlight w:val="green"/>
                <w:rtl/>
              </w:rPr>
              <w:t>האם לשנות במקור לחתימות ?</w:t>
            </w:r>
          </w:p>
        </w:tc>
        <w:tc>
          <w:tcPr>
            <w:tcW w:w="4819" w:type="dxa"/>
            <w:vAlign w:val="center"/>
          </w:tcPr>
          <w:p w14:paraId="45186EAA" w14:textId="37BA253E" w:rsidR="002112B6" w:rsidRPr="00B35940" w:rsidRDefault="00FB5BB9" w:rsidP="002112B6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>
              <w:rPr>
                <w:rFonts w:ascii="David" w:hAnsi="David" w:hint="cs"/>
                <w:spacing w:val="-4"/>
                <w:rtl/>
                <w:lang w:eastAsia="en-US"/>
              </w:rPr>
              <w:t>נכון. טעות סופר. ראו נוסח עדכני של המכרז.</w:t>
            </w:r>
          </w:p>
        </w:tc>
      </w:tr>
    </w:tbl>
    <w:p w14:paraId="75DC0FA5" w14:textId="77777777" w:rsidR="00335B60" w:rsidRDefault="00335B6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15ABAB6C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9BD497" w14:textId="77777777" w:rsidR="00AA7A54" w:rsidRDefault="00AA7A54">
      <w:r>
        <w:separator/>
      </w:r>
    </w:p>
    <w:p w14:paraId="4F377B06" w14:textId="77777777" w:rsidR="00AA7A54" w:rsidRDefault="00AA7A54"/>
  </w:endnote>
  <w:endnote w:type="continuationSeparator" w:id="0">
    <w:p w14:paraId="66442BFD" w14:textId="77777777" w:rsidR="00AA7A54" w:rsidRDefault="00AA7A54">
      <w:r>
        <w:continuationSeparator/>
      </w:r>
    </w:p>
    <w:p w14:paraId="60586B24" w14:textId="77777777" w:rsidR="00AA7A54" w:rsidRDefault="00AA7A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8019D" w14:textId="77777777" w:rsidR="00AA7A54" w:rsidRDefault="00AA7A54">
      <w:r>
        <w:separator/>
      </w:r>
    </w:p>
    <w:p w14:paraId="4542C1C5" w14:textId="77777777" w:rsidR="00AA7A54" w:rsidRDefault="00AA7A54"/>
  </w:footnote>
  <w:footnote w:type="continuationSeparator" w:id="0">
    <w:p w14:paraId="6DD78410" w14:textId="77777777" w:rsidR="00AA7A54" w:rsidRDefault="00AA7A54">
      <w:r>
        <w:continuationSeparator/>
      </w:r>
    </w:p>
    <w:p w14:paraId="7FF23B84" w14:textId="77777777" w:rsidR="00AA7A54" w:rsidRDefault="00AA7A5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4C1636E"/>
    <w:multiLevelType w:val="hybridMultilevel"/>
    <w:tmpl w:val="75CEE5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15521B"/>
    <w:multiLevelType w:val="multilevel"/>
    <w:tmpl w:val="9636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D784064"/>
    <w:multiLevelType w:val="hybridMultilevel"/>
    <w:tmpl w:val="1258FF76"/>
    <w:lvl w:ilvl="0" w:tplc="8C089B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02C00"/>
    <w:multiLevelType w:val="hybridMultilevel"/>
    <w:tmpl w:val="FAA8C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90ADD"/>
    <w:multiLevelType w:val="hybridMultilevel"/>
    <w:tmpl w:val="7B4CACD8"/>
    <w:lvl w:ilvl="0" w:tplc="71821C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F16C1"/>
    <w:multiLevelType w:val="hybridMultilevel"/>
    <w:tmpl w:val="C548CE24"/>
    <w:lvl w:ilvl="0" w:tplc="C9D0B82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6C72E0"/>
    <w:multiLevelType w:val="hybridMultilevel"/>
    <w:tmpl w:val="952AD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729FD"/>
    <w:multiLevelType w:val="hybridMultilevel"/>
    <w:tmpl w:val="D53C19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A162A1"/>
    <w:multiLevelType w:val="hybridMultilevel"/>
    <w:tmpl w:val="E81E6E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287403F"/>
    <w:multiLevelType w:val="hybridMultilevel"/>
    <w:tmpl w:val="E834C882"/>
    <w:lvl w:ilvl="0" w:tplc="8960B8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7505E0"/>
    <w:multiLevelType w:val="hybridMultilevel"/>
    <w:tmpl w:val="50B25732"/>
    <w:lvl w:ilvl="0" w:tplc="96CA39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9BC79FE"/>
    <w:multiLevelType w:val="hybridMultilevel"/>
    <w:tmpl w:val="5ACA7C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9"/>
  </w:num>
  <w:num w:numId="7">
    <w:abstractNumId w:val="11"/>
  </w:num>
  <w:num w:numId="8">
    <w:abstractNumId w:val="14"/>
  </w:num>
  <w:num w:numId="9">
    <w:abstractNumId w:val="2"/>
  </w:num>
  <w:num w:numId="10">
    <w:abstractNumId w:val="16"/>
  </w:num>
  <w:num w:numId="11">
    <w:abstractNumId w:val="3"/>
  </w:num>
  <w:num w:numId="12">
    <w:abstractNumId w:val="12"/>
  </w:num>
  <w:num w:numId="13">
    <w:abstractNumId w:val="7"/>
  </w:num>
  <w:num w:numId="14">
    <w:abstractNumId w:val="8"/>
  </w:num>
  <w:num w:numId="15">
    <w:abstractNumId w:val="10"/>
  </w:num>
  <w:num w:numId="16">
    <w:abstractNumId w:val="4"/>
  </w:num>
  <w:num w:numId="17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15000"/>
    <w:rsid w:val="00025F8D"/>
    <w:rsid w:val="000336DD"/>
    <w:rsid w:val="00055AB8"/>
    <w:rsid w:val="0008564A"/>
    <w:rsid w:val="000972F2"/>
    <w:rsid w:val="000A1922"/>
    <w:rsid w:val="000A2079"/>
    <w:rsid w:val="000B43CF"/>
    <w:rsid w:val="000C583A"/>
    <w:rsid w:val="000C7A48"/>
    <w:rsid w:val="000D3339"/>
    <w:rsid w:val="000E558E"/>
    <w:rsid w:val="000E6F17"/>
    <w:rsid w:val="000F5D9F"/>
    <w:rsid w:val="00101972"/>
    <w:rsid w:val="001066B9"/>
    <w:rsid w:val="00114C10"/>
    <w:rsid w:val="00124874"/>
    <w:rsid w:val="001357D3"/>
    <w:rsid w:val="00137D24"/>
    <w:rsid w:val="00152085"/>
    <w:rsid w:val="0015507C"/>
    <w:rsid w:val="001559DF"/>
    <w:rsid w:val="00156965"/>
    <w:rsid w:val="001609E9"/>
    <w:rsid w:val="00172C51"/>
    <w:rsid w:val="001916AC"/>
    <w:rsid w:val="00196E34"/>
    <w:rsid w:val="001A1309"/>
    <w:rsid w:val="001A400A"/>
    <w:rsid w:val="001A4F9A"/>
    <w:rsid w:val="001B1B5A"/>
    <w:rsid w:val="001B2878"/>
    <w:rsid w:val="001B7BFE"/>
    <w:rsid w:val="001D5120"/>
    <w:rsid w:val="001E5A4A"/>
    <w:rsid w:val="001E7800"/>
    <w:rsid w:val="001F0045"/>
    <w:rsid w:val="001F2C8C"/>
    <w:rsid w:val="001F44E7"/>
    <w:rsid w:val="001F615B"/>
    <w:rsid w:val="00203387"/>
    <w:rsid w:val="002112B6"/>
    <w:rsid w:val="0021492B"/>
    <w:rsid w:val="00225612"/>
    <w:rsid w:val="00225974"/>
    <w:rsid w:val="00264B27"/>
    <w:rsid w:val="00274EBC"/>
    <w:rsid w:val="002A1D3B"/>
    <w:rsid w:val="002A2994"/>
    <w:rsid w:val="002C39BA"/>
    <w:rsid w:val="002D5E07"/>
    <w:rsid w:val="002E6C1A"/>
    <w:rsid w:val="002F3908"/>
    <w:rsid w:val="0030028F"/>
    <w:rsid w:val="003029A5"/>
    <w:rsid w:val="0032054E"/>
    <w:rsid w:val="00321C92"/>
    <w:rsid w:val="00335B60"/>
    <w:rsid w:val="00337B23"/>
    <w:rsid w:val="00341497"/>
    <w:rsid w:val="00342665"/>
    <w:rsid w:val="00353089"/>
    <w:rsid w:val="00361E92"/>
    <w:rsid w:val="003639E9"/>
    <w:rsid w:val="00371980"/>
    <w:rsid w:val="00377EF2"/>
    <w:rsid w:val="00386B8D"/>
    <w:rsid w:val="00390258"/>
    <w:rsid w:val="00391451"/>
    <w:rsid w:val="00392A22"/>
    <w:rsid w:val="00395208"/>
    <w:rsid w:val="003A011A"/>
    <w:rsid w:val="003A05AB"/>
    <w:rsid w:val="003A5539"/>
    <w:rsid w:val="003B1C11"/>
    <w:rsid w:val="003B5892"/>
    <w:rsid w:val="003C5DBC"/>
    <w:rsid w:val="003C6EE8"/>
    <w:rsid w:val="003D11CD"/>
    <w:rsid w:val="003E2AA9"/>
    <w:rsid w:val="003E47A2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93215"/>
    <w:rsid w:val="004B7BFE"/>
    <w:rsid w:val="004C0E45"/>
    <w:rsid w:val="004C3A01"/>
    <w:rsid w:val="004C4AAA"/>
    <w:rsid w:val="004D0820"/>
    <w:rsid w:val="004D612F"/>
    <w:rsid w:val="00502F54"/>
    <w:rsid w:val="00504A78"/>
    <w:rsid w:val="00505DA6"/>
    <w:rsid w:val="0050668E"/>
    <w:rsid w:val="00507A3D"/>
    <w:rsid w:val="00510064"/>
    <w:rsid w:val="005125DF"/>
    <w:rsid w:val="005360DB"/>
    <w:rsid w:val="00540564"/>
    <w:rsid w:val="00542099"/>
    <w:rsid w:val="00551952"/>
    <w:rsid w:val="00564584"/>
    <w:rsid w:val="00572696"/>
    <w:rsid w:val="00583F92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57CA1"/>
    <w:rsid w:val="00661B53"/>
    <w:rsid w:val="0066401F"/>
    <w:rsid w:val="0066503D"/>
    <w:rsid w:val="00665488"/>
    <w:rsid w:val="006716EE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B5F16"/>
    <w:rsid w:val="006C7989"/>
    <w:rsid w:val="006D1211"/>
    <w:rsid w:val="006D31D4"/>
    <w:rsid w:val="006D4FCD"/>
    <w:rsid w:val="006E6575"/>
    <w:rsid w:val="006F5E67"/>
    <w:rsid w:val="007142AA"/>
    <w:rsid w:val="00720BBB"/>
    <w:rsid w:val="00723C57"/>
    <w:rsid w:val="00733571"/>
    <w:rsid w:val="00736172"/>
    <w:rsid w:val="00750D6C"/>
    <w:rsid w:val="0075115E"/>
    <w:rsid w:val="00755CA8"/>
    <w:rsid w:val="00772828"/>
    <w:rsid w:val="00776BA1"/>
    <w:rsid w:val="007A5511"/>
    <w:rsid w:val="007B19AB"/>
    <w:rsid w:val="007C0D91"/>
    <w:rsid w:val="007F1A34"/>
    <w:rsid w:val="00802613"/>
    <w:rsid w:val="00805B3B"/>
    <w:rsid w:val="008134D4"/>
    <w:rsid w:val="00813E64"/>
    <w:rsid w:val="00815FD2"/>
    <w:rsid w:val="00830E9C"/>
    <w:rsid w:val="00851F75"/>
    <w:rsid w:val="0086369A"/>
    <w:rsid w:val="00863DAF"/>
    <w:rsid w:val="008749C2"/>
    <w:rsid w:val="008850B4"/>
    <w:rsid w:val="00886C7B"/>
    <w:rsid w:val="00887252"/>
    <w:rsid w:val="008926F9"/>
    <w:rsid w:val="008A2929"/>
    <w:rsid w:val="008A560D"/>
    <w:rsid w:val="008B07FE"/>
    <w:rsid w:val="008B481B"/>
    <w:rsid w:val="008C6DCF"/>
    <w:rsid w:val="008D274A"/>
    <w:rsid w:val="008D6934"/>
    <w:rsid w:val="008D69DF"/>
    <w:rsid w:val="008D7B89"/>
    <w:rsid w:val="00910C27"/>
    <w:rsid w:val="009120B2"/>
    <w:rsid w:val="00915029"/>
    <w:rsid w:val="00932924"/>
    <w:rsid w:val="00955AC4"/>
    <w:rsid w:val="0096336D"/>
    <w:rsid w:val="0096674E"/>
    <w:rsid w:val="00972E08"/>
    <w:rsid w:val="00983727"/>
    <w:rsid w:val="0099294A"/>
    <w:rsid w:val="009B25B6"/>
    <w:rsid w:val="009C061D"/>
    <w:rsid w:val="009C0D4D"/>
    <w:rsid w:val="009C250D"/>
    <w:rsid w:val="009C3F50"/>
    <w:rsid w:val="009E5EB3"/>
    <w:rsid w:val="009F6B38"/>
    <w:rsid w:val="00A11B7C"/>
    <w:rsid w:val="00A167B6"/>
    <w:rsid w:val="00A2171C"/>
    <w:rsid w:val="00A25F2C"/>
    <w:rsid w:val="00A27E92"/>
    <w:rsid w:val="00A378F0"/>
    <w:rsid w:val="00A57FF1"/>
    <w:rsid w:val="00A84F96"/>
    <w:rsid w:val="00A96008"/>
    <w:rsid w:val="00AA7439"/>
    <w:rsid w:val="00AA7A54"/>
    <w:rsid w:val="00AB0D51"/>
    <w:rsid w:val="00AB31D6"/>
    <w:rsid w:val="00AB7F89"/>
    <w:rsid w:val="00AC02B1"/>
    <w:rsid w:val="00AC0A5B"/>
    <w:rsid w:val="00AF1741"/>
    <w:rsid w:val="00B03C18"/>
    <w:rsid w:val="00B145DF"/>
    <w:rsid w:val="00B1492F"/>
    <w:rsid w:val="00B34DD5"/>
    <w:rsid w:val="00B35940"/>
    <w:rsid w:val="00B43A07"/>
    <w:rsid w:val="00B55378"/>
    <w:rsid w:val="00B60507"/>
    <w:rsid w:val="00B61469"/>
    <w:rsid w:val="00B74F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84D66"/>
    <w:rsid w:val="00CA60DD"/>
    <w:rsid w:val="00CB3B41"/>
    <w:rsid w:val="00CC79A4"/>
    <w:rsid w:val="00CD745A"/>
    <w:rsid w:val="00CE1BCA"/>
    <w:rsid w:val="00D00DCC"/>
    <w:rsid w:val="00D05D64"/>
    <w:rsid w:val="00D20A87"/>
    <w:rsid w:val="00D24E8A"/>
    <w:rsid w:val="00D31071"/>
    <w:rsid w:val="00D328B7"/>
    <w:rsid w:val="00D423DD"/>
    <w:rsid w:val="00D53378"/>
    <w:rsid w:val="00D64073"/>
    <w:rsid w:val="00D66C8C"/>
    <w:rsid w:val="00D67E02"/>
    <w:rsid w:val="00D86941"/>
    <w:rsid w:val="00D91EDE"/>
    <w:rsid w:val="00DA17EF"/>
    <w:rsid w:val="00DA1921"/>
    <w:rsid w:val="00DB3CBF"/>
    <w:rsid w:val="00DB7B09"/>
    <w:rsid w:val="00DB7F25"/>
    <w:rsid w:val="00DD6019"/>
    <w:rsid w:val="00DF1220"/>
    <w:rsid w:val="00DF5402"/>
    <w:rsid w:val="00E07D81"/>
    <w:rsid w:val="00E10210"/>
    <w:rsid w:val="00E114A3"/>
    <w:rsid w:val="00E17A63"/>
    <w:rsid w:val="00E26294"/>
    <w:rsid w:val="00E315C3"/>
    <w:rsid w:val="00E57C49"/>
    <w:rsid w:val="00E61D06"/>
    <w:rsid w:val="00E6345E"/>
    <w:rsid w:val="00E8449D"/>
    <w:rsid w:val="00E92790"/>
    <w:rsid w:val="00EB499D"/>
    <w:rsid w:val="00EB59C9"/>
    <w:rsid w:val="00EE3897"/>
    <w:rsid w:val="00EE3AB9"/>
    <w:rsid w:val="00EE44DC"/>
    <w:rsid w:val="00F042E5"/>
    <w:rsid w:val="00F0595E"/>
    <w:rsid w:val="00F12F1C"/>
    <w:rsid w:val="00F2032B"/>
    <w:rsid w:val="00F214D6"/>
    <w:rsid w:val="00F32778"/>
    <w:rsid w:val="00F373AA"/>
    <w:rsid w:val="00F37EAB"/>
    <w:rsid w:val="00F400B9"/>
    <w:rsid w:val="00F4213A"/>
    <w:rsid w:val="00F47A5C"/>
    <w:rsid w:val="00F57E2C"/>
    <w:rsid w:val="00F60257"/>
    <w:rsid w:val="00F6499B"/>
    <w:rsid w:val="00F979C5"/>
    <w:rsid w:val="00FB080A"/>
    <w:rsid w:val="00FB0A05"/>
    <w:rsid w:val="00FB1D7C"/>
    <w:rsid w:val="00FB5BB9"/>
    <w:rsid w:val="00FC3A7C"/>
    <w:rsid w:val="00FC4302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219</Words>
  <Characters>1095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2026-07-06T07:31:00Z</dcterms:created>
  <dcterms:modified xsi:type="dcterms:W3CDTF">2026-07-06T07:31:00Z</dcterms:modified>
</cp:coreProperties>
</file>